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73464" w14:textId="055A4B78" w:rsidR="00C13363" w:rsidRPr="00C13363" w:rsidRDefault="00C13363" w:rsidP="00EC5E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/>
          <w:sz w:val="32"/>
          <w:szCs w:val="32"/>
        </w:rPr>
      </w:pPr>
      <w:bookmarkStart w:id="0" w:name="_GoBack"/>
      <w:bookmarkEnd w:id="0"/>
      <w:r w:rsidRPr="00C13363">
        <w:rPr>
          <w:rFonts w:ascii="Liberation Serif" w:hAnsi="Liberation Serif"/>
          <w:sz w:val="32"/>
          <w:szCs w:val="32"/>
        </w:rPr>
        <w:t>Проект</w:t>
      </w:r>
    </w:p>
    <w:p w14:paraId="70F1BFDC" w14:textId="77777777" w:rsidR="00C13363" w:rsidRDefault="00C13363" w:rsidP="00EC5E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</w:p>
    <w:p w14:paraId="7E86DD42" w14:textId="77777777" w:rsidR="00EC5EF0" w:rsidRDefault="00EC5EF0" w:rsidP="00EC5E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Приложение</w:t>
      </w:r>
    </w:p>
    <w:p w14:paraId="16E318A7" w14:textId="77777777" w:rsidR="00EC5EF0" w:rsidRPr="0035116C" w:rsidRDefault="00EC5EF0" w:rsidP="00EC5E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 w:rsidRPr="0035116C">
        <w:rPr>
          <w:rFonts w:ascii="Liberation Serif" w:hAnsi="Liberation Serif"/>
          <w:sz w:val="24"/>
          <w:szCs w:val="24"/>
        </w:rPr>
        <w:t>УТВЕРЖДЕН</w:t>
      </w:r>
    </w:p>
    <w:p w14:paraId="213572E5" w14:textId="77777777" w:rsidR="00EC5EF0" w:rsidRPr="0035116C" w:rsidRDefault="00EC5EF0" w:rsidP="00EC5E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 w:rsidRPr="0035116C">
        <w:rPr>
          <w:rFonts w:ascii="Liberation Serif" w:hAnsi="Liberation Serif"/>
          <w:sz w:val="24"/>
          <w:szCs w:val="24"/>
        </w:rPr>
        <w:t>распоряжением начальника УЖКХиС</w:t>
      </w:r>
    </w:p>
    <w:p w14:paraId="1A8585D3" w14:textId="029F310C" w:rsidR="00EC5EF0" w:rsidRPr="0035116C" w:rsidRDefault="0035116C" w:rsidP="00EC5E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муниципального</w:t>
      </w:r>
      <w:r w:rsidR="00EC5EF0" w:rsidRPr="0035116C">
        <w:rPr>
          <w:rFonts w:ascii="Liberation Serif" w:hAnsi="Liberation Serif"/>
          <w:sz w:val="24"/>
          <w:szCs w:val="24"/>
        </w:rPr>
        <w:t xml:space="preserve"> округа Первоуральск</w:t>
      </w:r>
    </w:p>
    <w:p w14:paraId="0F6B9FD6" w14:textId="1911F159" w:rsidR="00EC5EF0" w:rsidRDefault="00EC5EF0" w:rsidP="00EC5EF0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35116C">
        <w:rPr>
          <w:rFonts w:ascii="Liberation Serif" w:hAnsi="Liberation Serif"/>
          <w:sz w:val="24"/>
          <w:szCs w:val="24"/>
        </w:rPr>
        <w:t xml:space="preserve">от </w:t>
      </w:r>
      <w:r w:rsidR="00C13363">
        <w:rPr>
          <w:rFonts w:ascii="Liberation Serif" w:hAnsi="Liberation Serif"/>
          <w:sz w:val="24"/>
          <w:szCs w:val="24"/>
        </w:rPr>
        <w:t>______________</w:t>
      </w:r>
      <w:r w:rsidRPr="0035116C">
        <w:rPr>
          <w:rFonts w:ascii="Liberation Serif" w:hAnsi="Liberation Serif"/>
          <w:sz w:val="24"/>
          <w:szCs w:val="24"/>
        </w:rPr>
        <w:t xml:space="preserve"> 202</w:t>
      </w:r>
      <w:r w:rsidR="0035116C" w:rsidRPr="0035116C">
        <w:rPr>
          <w:rFonts w:ascii="Liberation Serif" w:hAnsi="Liberation Serif"/>
          <w:sz w:val="24"/>
          <w:szCs w:val="24"/>
        </w:rPr>
        <w:t>5</w:t>
      </w:r>
      <w:r w:rsidRPr="0035116C">
        <w:rPr>
          <w:rFonts w:ascii="Liberation Serif" w:hAnsi="Liberation Serif"/>
          <w:sz w:val="24"/>
          <w:szCs w:val="24"/>
        </w:rPr>
        <w:t xml:space="preserve"> года № </w:t>
      </w:r>
      <w:r w:rsidR="00C13363">
        <w:rPr>
          <w:rFonts w:ascii="Liberation Serif" w:hAnsi="Liberation Serif"/>
          <w:sz w:val="24"/>
          <w:szCs w:val="24"/>
        </w:rPr>
        <w:t>______</w:t>
      </w:r>
    </w:p>
    <w:p w14:paraId="2EDF805A" w14:textId="77777777" w:rsidR="00EC5EF0" w:rsidRDefault="00EC5EF0" w:rsidP="00EC5EF0">
      <w:pPr>
        <w:spacing w:after="0" w:line="240" w:lineRule="auto"/>
        <w:jc w:val="right"/>
        <w:rPr>
          <w:rStyle w:val="a3"/>
          <w:rFonts w:ascii="Liberation Serif" w:hAnsi="Liberation Serif" w:cs="Times New Roman"/>
          <w:b w:val="0"/>
          <w:color w:val="000000" w:themeColor="text1"/>
          <w:sz w:val="28"/>
          <w:szCs w:val="28"/>
        </w:rPr>
      </w:pPr>
    </w:p>
    <w:p w14:paraId="4F4BCB98" w14:textId="77777777" w:rsidR="00EC5EF0" w:rsidRPr="00AB3ABA" w:rsidRDefault="00EC5EF0" w:rsidP="00EC5EF0">
      <w:pPr>
        <w:spacing w:after="0" w:line="240" w:lineRule="auto"/>
        <w:jc w:val="right"/>
        <w:rPr>
          <w:rStyle w:val="a3"/>
          <w:rFonts w:ascii="Liberation Serif" w:hAnsi="Liberation Serif" w:cs="Times New Roman"/>
          <w:b w:val="0"/>
          <w:color w:val="000000" w:themeColor="text1"/>
          <w:sz w:val="28"/>
          <w:szCs w:val="28"/>
          <w:u w:val="single"/>
        </w:rPr>
      </w:pPr>
      <w:r w:rsidRPr="00AB3ABA">
        <w:rPr>
          <w:rStyle w:val="a3"/>
          <w:rFonts w:ascii="Liberation Serif" w:hAnsi="Liberation Serif" w:cs="Times New Roman"/>
          <w:b w:val="0"/>
          <w:color w:val="000000" w:themeColor="text1"/>
          <w:sz w:val="28"/>
          <w:szCs w:val="28"/>
        </w:rPr>
        <w:t>________________</w:t>
      </w:r>
      <w:r w:rsidRPr="00AB3ABA">
        <w:rPr>
          <w:rStyle w:val="a3"/>
          <w:rFonts w:ascii="Liberation Serif" w:hAnsi="Liberation Serif" w:cs="Times New Roman"/>
          <w:b w:val="0"/>
          <w:color w:val="000000" w:themeColor="text1"/>
          <w:sz w:val="28"/>
          <w:szCs w:val="28"/>
          <w:u w:val="single"/>
        </w:rPr>
        <w:t>Кушев А.В.</w:t>
      </w:r>
    </w:p>
    <w:p w14:paraId="29CE6A53" w14:textId="77777777" w:rsidR="00EC5EF0" w:rsidRDefault="00EC5EF0" w:rsidP="00EC5EF0">
      <w:pPr>
        <w:spacing w:after="0" w:line="240" w:lineRule="auto"/>
        <w:jc w:val="right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</w:p>
    <w:p w14:paraId="6ED1BF67" w14:textId="77777777" w:rsidR="00EC5EF0" w:rsidRDefault="00EC5EF0" w:rsidP="00975E81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</w:p>
    <w:p w14:paraId="7FA8B6AB" w14:textId="77777777" w:rsidR="00EC5EF0" w:rsidRDefault="00EC5EF0" w:rsidP="00975E81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</w:p>
    <w:p w14:paraId="0674BFD3" w14:textId="77777777" w:rsidR="00EC5EF0" w:rsidRDefault="00EC5EF0" w:rsidP="00975E81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</w:p>
    <w:p w14:paraId="47EFC550" w14:textId="77777777" w:rsidR="00190AEC" w:rsidRPr="00BE1983" w:rsidRDefault="005F7A9C" w:rsidP="00975E81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  <w:r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Муниципальный контроль</w:t>
      </w:r>
      <w:r w:rsidR="00190AEC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</w:t>
      </w:r>
      <w:r w:rsidR="00AC07F5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в сфере</w:t>
      </w:r>
      <w:r w:rsidR="00190AEC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благоустройства</w:t>
      </w:r>
      <w:r w:rsidR="00811147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</w:t>
      </w:r>
      <w:r w:rsidR="00AC07F5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в</w:t>
      </w:r>
    </w:p>
    <w:p w14:paraId="547168BA" w14:textId="15110E21" w:rsidR="005F7A9C" w:rsidRDefault="0035116C" w:rsidP="00975E81">
      <w:pPr>
        <w:spacing w:after="0" w:line="240" w:lineRule="auto"/>
        <w:jc w:val="center"/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</w:pPr>
      <w:r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муниципальном</w:t>
      </w:r>
      <w:r w:rsidR="00435CAA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округ</w:t>
      </w:r>
      <w:r w:rsidR="00AC07F5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е</w:t>
      </w:r>
      <w:r w:rsidR="00435CAA" w:rsidRPr="00BE1983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Первоуральск</w:t>
      </w:r>
    </w:p>
    <w:p w14:paraId="1DCB792B" w14:textId="69D55E02" w:rsidR="00A0322C" w:rsidRPr="008A7CE5" w:rsidRDefault="00A0322C" w:rsidP="00A0322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(обобщение правоприменительной практики за 202</w:t>
      </w:r>
      <w:r w:rsidR="0035116C"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>4</w:t>
      </w:r>
      <w:r>
        <w:rPr>
          <w:rStyle w:val="a3"/>
          <w:rFonts w:ascii="Liberation Serif" w:hAnsi="Liberation Serif" w:cs="Times New Roman"/>
          <w:color w:val="000000" w:themeColor="text1"/>
          <w:sz w:val="28"/>
          <w:szCs w:val="28"/>
          <w:u w:val="single"/>
        </w:rPr>
        <w:t xml:space="preserve"> год)</w:t>
      </w:r>
    </w:p>
    <w:p w14:paraId="21F4390B" w14:textId="77777777" w:rsidR="00A0322C" w:rsidRPr="008A7CE5" w:rsidRDefault="00A0322C" w:rsidP="00A0322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313D2D58" w14:textId="77777777" w:rsidR="00A0322C" w:rsidRPr="00BE1983" w:rsidRDefault="00A0322C" w:rsidP="00975E81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14:paraId="1301545A" w14:textId="77777777" w:rsidR="00FB038D" w:rsidRPr="00BE1983" w:rsidRDefault="00FB038D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350DA9D5" w14:textId="77777777" w:rsidR="00815059" w:rsidRPr="00BE1983" w:rsidRDefault="00815059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BE1983">
        <w:rPr>
          <w:rFonts w:ascii="Liberation Serif" w:hAnsi="Liberation Serif"/>
          <w:b/>
          <w:color w:val="000000" w:themeColor="text1"/>
          <w:sz w:val="28"/>
          <w:szCs w:val="28"/>
        </w:rPr>
        <w:t>Раздел 1. Состояние нормативно-правового регулирования соответствующей сфере деятельности.</w:t>
      </w:r>
    </w:p>
    <w:p w14:paraId="68391F80" w14:textId="77777777" w:rsidR="00AC07F5" w:rsidRPr="00BE1983" w:rsidRDefault="00BF31FF" w:rsidP="00190AEC">
      <w:pPr>
        <w:autoSpaceDE w:val="0"/>
        <w:autoSpaceDN w:val="0"/>
        <w:adjustRightInd w:val="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BE1983">
        <w:rPr>
          <w:rFonts w:ascii="Liberation Serif" w:hAnsi="Liberation Serif"/>
          <w:color w:val="000000" w:themeColor="text1"/>
          <w:sz w:val="28"/>
          <w:szCs w:val="28"/>
        </w:rPr>
        <w:t xml:space="preserve">      </w:t>
      </w:r>
    </w:p>
    <w:p w14:paraId="727A6A82" w14:textId="2934B758" w:rsidR="00AC07F5" w:rsidRPr="00BE1983" w:rsidRDefault="00AC07F5" w:rsidP="00AC07F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</w:pPr>
      <w:r w:rsidRPr="00BE198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Муниципальный контроль за соблюдением правил в сфере благоустройства в </w:t>
      </w:r>
      <w:r w:rsidR="0035116C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муниципальном</w:t>
      </w:r>
      <w:r w:rsidRPr="00BE198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округе Первоуральск - это деятельность Управления жилищно-коммунального хозяйства и строительства </w:t>
      </w:r>
      <w:r w:rsidR="0035116C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муниципального</w:t>
      </w:r>
      <w:r w:rsidRPr="00BE198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округа Первоуральск (далее – Управление), уполномоченного на организацию и проведение на территории </w:t>
      </w:r>
      <w:r w:rsidR="0035116C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>муниципального</w:t>
      </w:r>
      <w:r w:rsidRPr="00BE1983">
        <w:rPr>
          <w:rFonts w:ascii="Liberation Serif" w:hAnsi="Liberation Serif" w:cs="Arial"/>
          <w:color w:val="010101"/>
          <w:sz w:val="24"/>
          <w:szCs w:val="24"/>
          <w:shd w:val="clear" w:color="auto" w:fill="FFFFFF"/>
        </w:rPr>
        <w:t xml:space="preserve"> округа Первоуральск проверок соблюдения</w:t>
      </w:r>
      <w:r w:rsidRPr="00BE1983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 xml:space="preserve"> гражданами и организациями Правил благоустройства, </w:t>
      </w:r>
      <w:r w:rsidRPr="00BE1983">
        <w:rPr>
          <w:rFonts w:ascii="Liberation Serif" w:eastAsia="SimSun" w:hAnsi="Liberation Serif" w:cs="Mangal"/>
          <w:sz w:val="24"/>
          <w:szCs w:val="24"/>
          <w:lang w:eastAsia="zh-CN"/>
        </w:rPr>
        <w:t xml:space="preserve">обеспечения чистоты и порядка на территории </w:t>
      </w:r>
      <w:r w:rsidR="0035116C" w:rsidRPr="0035116C">
        <w:rPr>
          <w:rFonts w:ascii="Liberation Serif" w:eastAsia="SimSun" w:hAnsi="Liberation Serif" w:cs="Mangal"/>
          <w:sz w:val="24"/>
          <w:szCs w:val="24"/>
          <w:lang w:eastAsia="zh-CN"/>
        </w:rPr>
        <w:t xml:space="preserve">муниципального </w:t>
      </w:r>
      <w:r w:rsidRPr="00BE1983">
        <w:rPr>
          <w:rFonts w:ascii="Liberation Serif" w:eastAsia="SimSun" w:hAnsi="Liberation Serif" w:cs="Mangal"/>
          <w:sz w:val="24"/>
          <w:szCs w:val="24"/>
          <w:lang w:eastAsia="zh-CN"/>
        </w:rPr>
        <w:t xml:space="preserve">округа Первоуральск </w:t>
      </w:r>
      <w:r w:rsidRPr="00BE1983">
        <w:rPr>
          <w:rFonts w:ascii="Liberation Serif" w:eastAsia="SimSun" w:hAnsi="Liberation Serif"/>
          <w:color w:val="000000"/>
          <w:kern w:val="3"/>
          <w:sz w:val="24"/>
          <w:szCs w:val="24"/>
          <w:lang w:eastAsia="zh-CN" w:bidi="hi-IN"/>
        </w:rPr>
        <w:t>(далее –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5D54E47A" w14:textId="77777777" w:rsidR="00AC07F5" w:rsidRPr="00BE1983" w:rsidRDefault="00AC07F5" w:rsidP="00AC07F5">
      <w:pPr>
        <w:pStyle w:val="a7"/>
        <w:ind w:firstLine="709"/>
        <w:jc w:val="both"/>
        <w:rPr>
          <w:rFonts w:ascii="Liberation Serif" w:hAnsi="Liberation Serif" w:cs="Liberation Serif"/>
        </w:rPr>
      </w:pPr>
      <w:r w:rsidRPr="00BE1983">
        <w:rPr>
          <w:rFonts w:ascii="Liberation Serif" w:hAnsi="Liberation Serif" w:cs="Liberation Serif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благоустройства.</w:t>
      </w:r>
    </w:p>
    <w:p w14:paraId="1CCE01DA" w14:textId="77777777" w:rsidR="00AC07F5" w:rsidRPr="00BE1983" w:rsidRDefault="00AC07F5" w:rsidP="00AC07F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</w:p>
    <w:p w14:paraId="2629C065" w14:textId="77777777" w:rsidR="0016181F" w:rsidRPr="00376ABC" w:rsidRDefault="0016181F" w:rsidP="0016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hAnsi="Liberation Serif"/>
          <w:sz w:val="24"/>
          <w:szCs w:val="24"/>
        </w:rPr>
        <w:t xml:space="preserve">- </w:t>
      </w:r>
      <w:hyperlink r:id="rId7" w:history="1"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Конституци</w:t>
        </w:r>
      </w:hyperlink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ей Российской Федерации;</w:t>
      </w:r>
    </w:p>
    <w:p w14:paraId="2AC69F03" w14:textId="77777777" w:rsidR="0016181F" w:rsidRPr="00376ABC" w:rsidRDefault="0016181F" w:rsidP="0016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Федеральным </w:t>
      </w:r>
      <w:hyperlink r:id="rId8" w:history="1"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</w:t>
        </w:r>
      </w:hyperlink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от 6 октября 2003 года №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131-ФЗ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20CEF209" w14:textId="77777777" w:rsidR="0016181F" w:rsidRDefault="0016181F" w:rsidP="0016181F">
      <w:pPr>
        <w:pStyle w:val="a6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D30164">
        <w:rPr>
          <w:rFonts w:ascii="Liberation Serif" w:hAnsi="Liberation Serif" w:cs="Times New Roman"/>
          <w:sz w:val="24"/>
          <w:szCs w:val="24"/>
        </w:rPr>
        <w:t>- Федеральный закон от 31</w:t>
      </w:r>
      <w:r>
        <w:rPr>
          <w:rFonts w:ascii="Liberation Serif" w:hAnsi="Liberation Serif" w:cs="Times New Roman"/>
          <w:sz w:val="24"/>
          <w:szCs w:val="24"/>
        </w:rPr>
        <w:t xml:space="preserve"> июля </w:t>
      </w:r>
      <w:r w:rsidRPr="00D30164">
        <w:rPr>
          <w:rFonts w:ascii="Liberation Serif" w:hAnsi="Liberation Serif" w:cs="Times New Roman"/>
          <w:sz w:val="24"/>
          <w:szCs w:val="24"/>
        </w:rPr>
        <w:t>2020</w:t>
      </w:r>
      <w:r>
        <w:rPr>
          <w:rFonts w:ascii="Liberation Serif" w:hAnsi="Liberation Serif" w:cs="Times New Roman"/>
          <w:sz w:val="24"/>
          <w:szCs w:val="24"/>
        </w:rPr>
        <w:t xml:space="preserve"> года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№</w:t>
      </w:r>
      <w:r w:rsidRPr="00D30164">
        <w:rPr>
          <w:rFonts w:ascii="Liberation Serif" w:hAnsi="Liberation Serif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</w:t>
      </w:r>
      <w:r>
        <w:rPr>
          <w:rFonts w:ascii="Liberation Serif" w:hAnsi="Liberation Serif" w:cs="Times New Roman"/>
          <w:sz w:val="24"/>
          <w:szCs w:val="24"/>
        </w:rPr>
        <w:t xml:space="preserve"> (Далее №248-ФЗ)</w:t>
      </w:r>
      <w:r w:rsidRPr="00D30164">
        <w:rPr>
          <w:rFonts w:ascii="Liberation Serif" w:hAnsi="Liberation Serif" w:cs="Times New Roman"/>
          <w:sz w:val="24"/>
          <w:szCs w:val="24"/>
        </w:rPr>
        <w:t>;</w:t>
      </w:r>
    </w:p>
    <w:p w14:paraId="3E2802BC" w14:textId="77777777" w:rsidR="0016181F" w:rsidRPr="00376ABC" w:rsidRDefault="0016181F" w:rsidP="0016181F">
      <w:pPr>
        <w:pStyle w:val="a6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Федеральным </w:t>
      </w:r>
      <w:hyperlink r:id="rId9" w:history="1"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</w:t>
        </w:r>
      </w:hyperlink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ом от 2 мая 2006 года №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59-ФЗ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О порядке рассмотрения обращений граждан Российской Федерации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1FFDBA5E" w14:textId="77777777" w:rsidR="0016181F" w:rsidRDefault="0016181F" w:rsidP="0016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10" w:history="1"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Закон</w:t>
        </w:r>
      </w:hyperlink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ом Свердловской области от 14 июня 2005 года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№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52-ОЗ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«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административных правонарушениях на территории Свердловской области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»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;</w:t>
      </w:r>
    </w:p>
    <w:p w14:paraId="63E37A58" w14:textId="77777777" w:rsidR="0016181F" w:rsidRPr="00376ABC" w:rsidRDefault="0016181F" w:rsidP="0016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9F04B4">
        <w:rPr>
          <w:rFonts w:ascii="Liberation Serif" w:hAnsi="Liberation Serif" w:cs="Times New Roman"/>
          <w:sz w:val="24"/>
          <w:szCs w:val="24"/>
        </w:rPr>
        <w:t>Постановление Правительства РФ от 10 февраля 2017 года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14:paraId="28D965C6" w14:textId="5B1BB2A8" w:rsidR="0016181F" w:rsidRPr="00376ABC" w:rsidRDefault="0016181F" w:rsidP="0016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hAnsi="Liberation Serif"/>
          <w:sz w:val="24"/>
          <w:szCs w:val="24"/>
        </w:rPr>
        <w:lastRenderedPageBreak/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hyperlink r:id="rId11" w:history="1">
        <w:r w:rsidRPr="00376ABC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Устав</w:t>
        </w:r>
      </w:hyperlink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ом </w:t>
      </w:r>
      <w:r w:rsidR="00C1336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Первоуральск, утвержденный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р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ешением Думы </w:t>
      </w:r>
      <w:r w:rsidR="00C1336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от 23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июня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2005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 № 94;</w:t>
      </w:r>
    </w:p>
    <w:p w14:paraId="372234AC" w14:textId="6616AC2A" w:rsidR="0016181F" w:rsidRPr="00376ABC" w:rsidRDefault="0016181F" w:rsidP="0016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Положение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м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об Управлении ЖКХ и строительства </w:t>
      </w:r>
      <w:r w:rsidR="00C1336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Первоуральск, утвержденное Решением Думы </w:t>
      </w:r>
      <w:r w:rsidR="00C13363">
        <w:rPr>
          <w:rFonts w:ascii="Liberation Serif" w:eastAsia="Times New Roman" w:hAnsi="Liberation Serif" w:cs="Times New Roman"/>
          <w:sz w:val="24"/>
          <w:szCs w:val="24"/>
          <w:lang w:eastAsia="ru-RU"/>
        </w:rPr>
        <w:t>муниципального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округа Первоуральск от 29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сентября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2016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501;</w:t>
      </w:r>
    </w:p>
    <w:p w14:paraId="364B78DC" w14:textId="048228C5" w:rsidR="0016181F" w:rsidRDefault="0016181F" w:rsidP="00161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-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Решением Первоуральской городской Думы от 31 мая 2018 года №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105 «Об утверждении П</w:t>
      </w:r>
      <w:r w:rsidRPr="00376ABC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равил благоустройства, обеспечения чистоты и порядка на территории </w:t>
      </w:r>
      <w:r w:rsidR="00C1336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 Первоуральск»;</w:t>
      </w:r>
    </w:p>
    <w:p w14:paraId="0868699D" w14:textId="6F807EA3" w:rsidR="0016181F" w:rsidRPr="00440E4A" w:rsidRDefault="0016181F" w:rsidP="0016181F">
      <w:pPr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- </w:t>
      </w:r>
      <w:r w:rsidRPr="00BF4B60">
        <w:rPr>
          <w:rFonts w:ascii="Liberation Serif" w:hAnsi="Liberation Serif"/>
          <w:sz w:val="24"/>
          <w:szCs w:val="24"/>
        </w:rPr>
        <w:t xml:space="preserve">Решение Первоуральской городской Думы от 30 сентября 2021 года № 462 </w:t>
      </w:r>
      <w:r>
        <w:rPr>
          <w:rFonts w:ascii="Liberation Serif" w:hAnsi="Liberation Serif"/>
          <w:sz w:val="24"/>
          <w:szCs w:val="24"/>
        </w:rPr>
        <w:t xml:space="preserve">                    «Об </w:t>
      </w:r>
      <w:r w:rsidRPr="00BF4B60">
        <w:rPr>
          <w:rFonts w:ascii="Liberation Serif" w:hAnsi="Liberation Serif"/>
          <w:iCs/>
          <w:sz w:val="24"/>
          <w:szCs w:val="24"/>
          <w:lang w:eastAsia="ru-RU"/>
        </w:rPr>
        <w:t xml:space="preserve">утверждении положения о муниципальном контроле в сфере благоустройства в </w:t>
      </w:r>
      <w:r w:rsidR="00C13363">
        <w:rPr>
          <w:rFonts w:ascii="Liberation Serif" w:hAnsi="Liberation Serif"/>
          <w:iCs/>
          <w:sz w:val="24"/>
          <w:szCs w:val="24"/>
          <w:lang w:eastAsia="ru-RU"/>
        </w:rPr>
        <w:t>муниципальном</w:t>
      </w:r>
      <w:r w:rsidRPr="00BF4B60">
        <w:rPr>
          <w:rFonts w:ascii="Liberation Serif" w:hAnsi="Liberation Serif"/>
          <w:iCs/>
          <w:sz w:val="24"/>
          <w:szCs w:val="24"/>
          <w:lang w:eastAsia="ru-RU"/>
        </w:rPr>
        <w:t xml:space="preserve"> округе Первоуральск</w:t>
      </w:r>
      <w:r>
        <w:rPr>
          <w:rFonts w:ascii="Liberation Serif" w:hAnsi="Liberation Serif"/>
          <w:iCs/>
          <w:sz w:val="24"/>
          <w:szCs w:val="24"/>
          <w:lang w:eastAsia="ru-RU"/>
        </w:rPr>
        <w:t>».</w:t>
      </w:r>
    </w:p>
    <w:p w14:paraId="28A86FC6" w14:textId="3331C961" w:rsidR="00AC07F5" w:rsidRPr="00BE1983" w:rsidRDefault="00AC07F5" w:rsidP="00AC07F5">
      <w:pPr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 xml:space="preserve">Указанные нормативно-правовые акты размещены на официальном сайте Управления жилищно-коммунального хозяйства и строительства </w:t>
      </w:r>
      <w:r w:rsidR="00F016C2" w:rsidRPr="00F016C2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BE1983">
        <w:rPr>
          <w:rFonts w:ascii="Liberation Serif" w:hAnsi="Liberation Serif" w:cs="Liberation Serif"/>
          <w:sz w:val="24"/>
          <w:szCs w:val="24"/>
        </w:rPr>
        <w:t>округа Первоуральск в сети интернет.</w:t>
      </w:r>
    </w:p>
    <w:p w14:paraId="60D4BA32" w14:textId="73B52A1D" w:rsidR="00190AEC" w:rsidRDefault="00F0124E" w:rsidP="00190AEC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ab/>
      </w:r>
      <w:r w:rsidRPr="00F0124E">
        <w:rPr>
          <w:rFonts w:ascii="Liberation Serif" w:eastAsiaTheme="minorHAnsi" w:hAnsi="Liberation Serif" w:cs="Liberation Serif"/>
          <w:lang w:eastAsia="en-US"/>
        </w:rPr>
        <w:t>В 202</w:t>
      </w:r>
      <w:r w:rsidR="0035116C">
        <w:rPr>
          <w:rFonts w:ascii="Liberation Serif" w:eastAsiaTheme="minorHAnsi" w:hAnsi="Liberation Serif" w:cs="Liberation Serif"/>
          <w:lang w:eastAsia="en-US"/>
        </w:rPr>
        <w:t>4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году Управлением </w:t>
      </w:r>
      <w:r>
        <w:rPr>
          <w:rFonts w:ascii="Liberation Serif" w:eastAsiaTheme="minorHAnsi" w:hAnsi="Liberation Serif" w:cs="Liberation Serif"/>
          <w:lang w:eastAsia="en-US"/>
        </w:rPr>
        <w:t xml:space="preserve">разработан и принят проект о </w:t>
      </w:r>
      <w:r w:rsidRPr="00F0124E">
        <w:rPr>
          <w:rFonts w:ascii="Liberation Serif" w:eastAsiaTheme="minorHAnsi" w:hAnsi="Liberation Serif" w:cs="Liberation Serif"/>
          <w:lang w:eastAsia="en-US"/>
        </w:rPr>
        <w:t>внесен</w:t>
      </w:r>
      <w:r>
        <w:rPr>
          <w:rFonts w:ascii="Liberation Serif" w:eastAsiaTheme="minorHAnsi" w:hAnsi="Liberation Serif" w:cs="Liberation Serif"/>
          <w:lang w:eastAsia="en-US"/>
        </w:rPr>
        <w:t>ии изменений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в Положение о муниципальном контроле в сфере благоустройства в </w:t>
      </w:r>
      <w:r w:rsidR="0035116C" w:rsidRPr="0035116C">
        <w:rPr>
          <w:rFonts w:ascii="Liberation Serif" w:eastAsiaTheme="minorHAnsi" w:hAnsi="Liberation Serif" w:cs="Liberation Serif"/>
          <w:lang w:eastAsia="en-US"/>
        </w:rPr>
        <w:t>муниципально</w:t>
      </w:r>
      <w:r w:rsidR="0035116C">
        <w:rPr>
          <w:rFonts w:ascii="Liberation Serif" w:eastAsiaTheme="minorHAnsi" w:hAnsi="Liberation Serif" w:cs="Liberation Serif"/>
          <w:lang w:eastAsia="en-US"/>
        </w:rPr>
        <w:t xml:space="preserve">м </w:t>
      </w:r>
      <w:r w:rsidRPr="00F0124E">
        <w:rPr>
          <w:rFonts w:ascii="Liberation Serif" w:eastAsiaTheme="minorHAnsi" w:hAnsi="Liberation Serif" w:cs="Liberation Serif"/>
          <w:lang w:eastAsia="en-US"/>
        </w:rPr>
        <w:t>округе Первоуральск от 30.09.2021 года №462 в соответствии с требованиями, установленными Федеральным законом от 31 июля 2020 года № 248-ФЗ</w:t>
      </w:r>
      <w:r>
        <w:rPr>
          <w:rFonts w:ascii="Liberation Serif" w:eastAsiaTheme="minorHAnsi" w:hAnsi="Liberation Serif" w:cs="Liberation Serif"/>
          <w:lang w:eastAsia="en-US"/>
        </w:rPr>
        <w:t>, который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позвол</w:t>
      </w:r>
      <w:r>
        <w:rPr>
          <w:rFonts w:ascii="Liberation Serif" w:eastAsiaTheme="minorHAnsi" w:hAnsi="Liberation Serif" w:cs="Liberation Serif"/>
          <w:lang w:eastAsia="en-US"/>
        </w:rPr>
        <w:t>яет</w:t>
      </w:r>
      <w:r w:rsidRPr="00F0124E">
        <w:rPr>
          <w:rFonts w:ascii="Liberation Serif" w:eastAsiaTheme="minorHAnsi" w:hAnsi="Liberation Serif" w:cs="Liberation Serif"/>
          <w:lang w:eastAsia="en-US"/>
        </w:rPr>
        <w:t xml:space="preserve"> повысить эффективность контрольно-надзорной деятельности, дифференцировать контрольные (надзорные) мероприятия, сосредоточив усилия органов контроля на субъектах (объектах) контроля, несущих потенциально наибольшую опасность для охраняемых законом ценностей.</w:t>
      </w:r>
    </w:p>
    <w:p w14:paraId="5BF80400" w14:textId="77777777" w:rsidR="00F0124E" w:rsidRPr="00F0124E" w:rsidRDefault="00F0124E" w:rsidP="00190AEC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</w:p>
    <w:p w14:paraId="54BE6D28" w14:textId="77777777" w:rsidR="00B00FE6" w:rsidRDefault="00B00FE6" w:rsidP="00190AEC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C10FC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Раздел 2. Организация муниципального контроля</w:t>
      </w:r>
    </w:p>
    <w:p w14:paraId="286E8CB9" w14:textId="77777777" w:rsidR="00C10FC6" w:rsidRPr="00C10FC6" w:rsidRDefault="00C10FC6" w:rsidP="00190AEC">
      <w:pPr>
        <w:pStyle w:val="a4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34194BFB" w14:textId="2F693DA7"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 xml:space="preserve">Полномочия по муниципальному контролю за соблюдением </w:t>
      </w:r>
      <w:hyperlink r:id="rId12" w:history="1">
        <w:r w:rsidRPr="00F0124E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Pr="00F0124E">
        <w:rPr>
          <w:rFonts w:ascii="Liberation Serif" w:hAnsi="Liberation Serif" w:cs="Liberation Serif"/>
          <w:sz w:val="24"/>
          <w:szCs w:val="24"/>
        </w:rPr>
        <w:t xml:space="preserve"> благоустройства, обеспечения чистоты и порядка на территории </w:t>
      </w:r>
      <w:r w:rsidR="0035116C" w:rsidRPr="0035116C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F0124E">
        <w:rPr>
          <w:rFonts w:ascii="Liberation Serif" w:hAnsi="Liberation Serif" w:cs="Liberation Serif"/>
          <w:sz w:val="24"/>
          <w:szCs w:val="24"/>
        </w:rPr>
        <w:t>округа Первоуральск</w:t>
      </w:r>
      <w:r w:rsidR="0032316B">
        <w:rPr>
          <w:rFonts w:ascii="Liberation Serif" w:hAnsi="Liberation Serif" w:cs="Liberation Serif"/>
          <w:sz w:val="24"/>
          <w:szCs w:val="24"/>
        </w:rPr>
        <w:t>.</w:t>
      </w:r>
    </w:p>
    <w:p w14:paraId="4984AD8E" w14:textId="02F91CF4"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 xml:space="preserve">Управление жилищно-коммунального хозяйства и строительства </w:t>
      </w:r>
      <w:r w:rsidR="0035116C" w:rsidRPr="0035116C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F0124E">
        <w:rPr>
          <w:rFonts w:ascii="Liberation Serif" w:hAnsi="Liberation Serif" w:cs="Liberation Serif"/>
          <w:sz w:val="24"/>
          <w:szCs w:val="24"/>
        </w:rPr>
        <w:t>округа Первоуральск в рамках своих полномочий:</w:t>
      </w:r>
    </w:p>
    <w:p w14:paraId="02030478" w14:textId="7530444F"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 xml:space="preserve">1) организует и осуществляет муниципальный контроль за соблюдением </w:t>
      </w:r>
      <w:hyperlink r:id="rId13" w:history="1">
        <w:r w:rsidRPr="00F0124E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Pr="00F0124E">
        <w:rPr>
          <w:rFonts w:ascii="Liberation Serif" w:hAnsi="Liberation Serif" w:cs="Liberation Serif"/>
          <w:sz w:val="24"/>
          <w:szCs w:val="24"/>
        </w:rPr>
        <w:t xml:space="preserve"> благоустройства, обеспечения чистоты и порядка на территории </w:t>
      </w:r>
      <w:r w:rsidR="0035116C" w:rsidRPr="0035116C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F0124E">
        <w:rPr>
          <w:rFonts w:ascii="Liberation Serif" w:hAnsi="Liberation Serif" w:cs="Liberation Serif"/>
          <w:sz w:val="24"/>
          <w:szCs w:val="24"/>
        </w:rPr>
        <w:t>округа Первоуральск;</w:t>
      </w:r>
    </w:p>
    <w:p w14:paraId="48CF27F1" w14:textId="77777777"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>2) разрабатывает и принимает административные регламенты проведения проверок при осуществлении муниципального контроля;</w:t>
      </w:r>
    </w:p>
    <w:p w14:paraId="4E3C12CE" w14:textId="77777777"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>Разработка и принятие указанных административных регламентов осуществляются в порядке, установленном действующим законодательством.</w:t>
      </w:r>
    </w:p>
    <w:p w14:paraId="71AA59E6" w14:textId="474DA93F" w:rsidR="00802EF7" w:rsidRPr="00F0124E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F0124E">
        <w:rPr>
          <w:rFonts w:ascii="Liberation Serif" w:hAnsi="Liberation Serif" w:cs="Liberation Serif"/>
          <w:sz w:val="24"/>
          <w:szCs w:val="24"/>
        </w:rPr>
        <w:t xml:space="preserve">3) организует и проводит мониторинг эффективности муниципального контроля за соблюдением с </w:t>
      </w:r>
      <w:hyperlink r:id="rId14" w:history="1">
        <w:r w:rsidRPr="00F0124E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Pr="00F0124E">
        <w:rPr>
          <w:rFonts w:ascii="Liberation Serif" w:hAnsi="Liberation Serif" w:cs="Liberation Serif"/>
          <w:sz w:val="24"/>
          <w:szCs w:val="24"/>
        </w:rPr>
        <w:t xml:space="preserve"> благоустройства, обеспечения чистоты и порядка на территории </w:t>
      </w:r>
      <w:r w:rsidR="0035116C" w:rsidRPr="0035116C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Pr="00F0124E">
        <w:rPr>
          <w:rFonts w:ascii="Liberation Serif" w:hAnsi="Liberation Serif" w:cs="Liberation Serif"/>
          <w:sz w:val="24"/>
          <w:szCs w:val="24"/>
        </w:rPr>
        <w:t>округа Первоуральск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14:paraId="2F47D06E" w14:textId="77777777" w:rsidR="00802EF7" w:rsidRPr="00BE1983" w:rsidRDefault="00802EF7" w:rsidP="00AC0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F0124E">
        <w:rPr>
          <w:rFonts w:ascii="Liberation Serif" w:hAnsi="Liberation Serif" w:cs="Liberation Serif"/>
          <w:sz w:val="24"/>
          <w:szCs w:val="24"/>
        </w:rPr>
        <w:t>4) осуществляет иные, предусмотренные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федеральными законами, законами и иными нормативными правовыми актами Свердловской области, полномочия.</w:t>
      </w:r>
    </w:p>
    <w:p w14:paraId="7113D9CF" w14:textId="77777777" w:rsidR="00AC07F5" w:rsidRPr="00BE1983" w:rsidRDefault="00AC07F5" w:rsidP="00AC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 xml:space="preserve">Предметом муниципального контроля в сфере благоустройства является соблюдение гражданами и организациями </w:t>
      </w:r>
      <w:hyperlink r:id="rId15" w:history="1">
        <w:r w:rsidRPr="00BE1983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14:paraId="2197CFD7" w14:textId="39717A1A" w:rsidR="00AC07F5" w:rsidRDefault="00AC07F5" w:rsidP="00AC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 xml:space="preserve">С учетом требований </w:t>
      </w:r>
      <w:hyperlink r:id="rId16" w:history="1">
        <w:r w:rsidRPr="00BE1983">
          <w:rPr>
            <w:rFonts w:ascii="Liberation Serif" w:hAnsi="Liberation Serif" w:cs="Liberation Serif"/>
            <w:sz w:val="24"/>
            <w:szCs w:val="24"/>
          </w:rPr>
          <w:t>части 7 статьи 22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и </w:t>
      </w:r>
      <w:hyperlink r:id="rId17" w:history="1">
        <w:r w:rsidRPr="00BE1983">
          <w:rPr>
            <w:rFonts w:ascii="Liberation Serif" w:hAnsi="Liberation Serif" w:cs="Liberation Serif"/>
            <w:sz w:val="24"/>
            <w:szCs w:val="24"/>
          </w:rPr>
          <w:t>части 2 статьи 61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Закона N 248-ФЗ и </w:t>
      </w:r>
      <w:hyperlink r:id="rId18" w:history="1">
        <w:r w:rsidRPr="00BE1983">
          <w:rPr>
            <w:rFonts w:ascii="Liberation Serif" w:hAnsi="Liberation Serif" w:cs="Liberation Serif"/>
            <w:sz w:val="24"/>
            <w:szCs w:val="24"/>
          </w:rPr>
          <w:t>пункта 9</w:t>
        </w:r>
      </w:hyperlink>
      <w:r w:rsidRPr="00BE1983">
        <w:rPr>
          <w:rFonts w:ascii="Liberation Serif" w:hAnsi="Liberation Serif" w:cs="Liberation Serif"/>
          <w:sz w:val="24"/>
          <w:szCs w:val="24"/>
        </w:rPr>
        <w:t xml:space="preserve"> Положения</w:t>
      </w:r>
      <w:r w:rsidR="00811147" w:rsidRPr="00BE1983">
        <w:rPr>
          <w:rFonts w:ascii="Liberation Serif" w:hAnsi="Liberation Serif" w:cs="Liberation Serif"/>
          <w:sz w:val="24"/>
          <w:szCs w:val="24"/>
        </w:rPr>
        <w:t xml:space="preserve"> о муниципальном контроле в сфере благоустройства в </w:t>
      </w:r>
      <w:r w:rsidR="0035116C" w:rsidRPr="0035116C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811147" w:rsidRPr="00BE1983">
        <w:rPr>
          <w:rFonts w:ascii="Liberation Serif" w:hAnsi="Liberation Serif" w:cs="Liberation Serif"/>
          <w:sz w:val="24"/>
          <w:szCs w:val="24"/>
        </w:rPr>
        <w:t>округе Первоуральск от 30.09.2021 года №462,</w:t>
      </w:r>
      <w:r w:rsidRPr="00BE1983">
        <w:rPr>
          <w:rFonts w:ascii="Liberation Serif" w:hAnsi="Liberation Serif" w:cs="Liberation Serif"/>
          <w:sz w:val="24"/>
          <w:szCs w:val="24"/>
        </w:rPr>
        <w:t xml:space="preserve"> муниципальный контроль в сфере благоустройства осуществляется без проведения плановых контрольных мероприятий.</w:t>
      </w:r>
      <w:r w:rsidR="00811147" w:rsidRPr="00BE1983">
        <w:rPr>
          <w:rFonts w:ascii="Liberation Serif" w:hAnsi="Liberation Serif" w:cs="Liberation Serif"/>
          <w:sz w:val="24"/>
          <w:szCs w:val="24"/>
        </w:rPr>
        <w:t xml:space="preserve"> С</w:t>
      </w:r>
      <w:r w:rsidR="00811147" w:rsidRPr="00BE1983">
        <w:rPr>
          <w:rFonts w:ascii="Liberation Serif" w:hAnsi="Liberation Serif"/>
          <w:sz w:val="24"/>
          <w:szCs w:val="24"/>
        </w:rPr>
        <w:t xml:space="preserve">истема оценки и </w:t>
      </w:r>
      <w:r w:rsidR="00811147" w:rsidRPr="00BE1983">
        <w:rPr>
          <w:rFonts w:ascii="Liberation Serif" w:hAnsi="Liberation Serif"/>
          <w:sz w:val="24"/>
          <w:szCs w:val="24"/>
        </w:rPr>
        <w:lastRenderedPageBreak/>
        <w:t>управления рисками причинения вреда (ущерба) охраняемым законом ценностям при осуществлении муниципального контроля в сфере благоустройства не применяется.</w:t>
      </w:r>
    </w:p>
    <w:p w14:paraId="580D2579" w14:textId="77777777" w:rsidR="00BE1983" w:rsidRPr="00BE1983" w:rsidRDefault="00BE1983" w:rsidP="00BE19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Объектами муниципального контроля в сфере благоустройства являются:</w:t>
      </w:r>
    </w:p>
    <w:p w14:paraId="0B637FE8" w14:textId="77777777" w:rsidR="00BE1983" w:rsidRPr="00BE1983" w:rsidRDefault="00BE1983" w:rsidP="00BE19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032E9ECF" w14:textId="77777777" w:rsidR="00BE1983" w:rsidRPr="00BE1983" w:rsidRDefault="00BE1983" w:rsidP="00BE19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14:paraId="2E8F0F2B" w14:textId="77777777" w:rsidR="00BE1983" w:rsidRPr="00BE1983" w:rsidRDefault="00BE1983" w:rsidP="00BE19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41459F4B" w14:textId="77777777" w:rsidR="00BE1983" w:rsidRPr="00BE1983" w:rsidRDefault="00BE1983" w:rsidP="00AC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26FCD358" w14:textId="77777777" w:rsidR="00811147" w:rsidRPr="00BE1983" w:rsidRDefault="00811147" w:rsidP="008111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Муниципальный контроль в сфере благоустройства осуществляется посредством проведения следующих контрольных мероприятий:</w:t>
      </w:r>
    </w:p>
    <w:p w14:paraId="4C449B4E" w14:textId="77777777"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Взаимодействие с контролируемым лицом осуществляется при проведении следующих контрольных мероприятий:</w:t>
      </w:r>
    </w:p>
    <w:p w14:paraId="7F06CBFC" w14:textId="77777777"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1) инспекционный визит;</w:t>
      </w:r>
    </w:p>
    <w:p w14:paraId="42CC7BC8" w14:textId="77777777"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2) рейдовый осмотр;</w:t>
      </w:r>
    </w:p>
    <w:p w14:paraId="39B57D9A" w14:textId="77777777"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3) документарная проверка;</w:t>
      </w:r>
    </w:p>
    <w:p w14:paraId="02A03D8A" w14:textId="77777777"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4) выездная проверка.</w:t>
      </w:r>
    </w:p>
    <w:p w14:paraId="58657A46" w14:textId="77777777"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Без взаимодействия с контролируемым лицом проводятся следующие контрольные мероприятия:</w:t>
      </w:r>
    </w:p>
    <w:p w14:paraId="4810B08A" w14:textId="77777777"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1) наблюдение за соблюдением обязательных требований;</w:t>
      </w:r>
    </w:p>
    <w:p w14:paraId="43517832" w14:textId="77777777" w:rsidR="00811147" w:rsidRPr="00BE1983" w:rsidRDefault="00811147" w:rsidP="0081114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 w:cs="Liberation Serif"/>
          <w:sz w:val="24"/>
          <w:szCs w:val="24"/>
        </w:rPr>
        <w:t>2) выездное обследование.</w:t>
      </w:r>
    </w:p>
    <w:p w14:paraId="277CFCBE" w14:textId="77777777" w:rsidR="00811147" w:rsidRPr="00BE1983" w:rsidRDefault="00811147" w:rsidP="00AC0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14:paraId="00F8D20E" w14:textId="77777777" w:rsidR="00B00FE6" w:rsidRPr="00BE1983" w:rsidRDefault="00B00FE6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3. Финансовое и кадровое обеспечение муниципального контроля</w:t>
      </w:r>
    </w:p>
    <w:p w14:paraId="649F0C12" w14:textId="4699E674" w:rsidR="00802811" w:rsidRPr="00BE1983" w:rsidRDefault="00802811" w:rsidP="0081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Финансирование деятельности по муниципальному контролю</w:t>
      </w:r>
      <w:r w:rsidR="008A7CE5"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за соблюдением </w:t>
      </w:r>
      <w:hyperlink r:id="rId19" w:history="1">
        <w:r w:rsidR="008A7CE5" w:rsidRPr="00BE1983">
          <w:rPr>
            <w:rFonts w:ascii="Liberation Serif" w:eastAsia="Times New Roman" w:hAnsi="Liberation Serif" w:cs="Times New Roman"/>
            <w:sz w:val="24"/>
            <w:szCs w:val="24"/>
            <w:lang w:eastAsia="ru-RU"/>
          </w:rPr>
          <w:t>Правил</w:t>
        </w:r>
      </w:hyperlink>
      <w:r w:rsidR="00811147"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благоустройства</w:t>
      </w:r>
      <w:r w:rsidR="008A7CE5"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из бюджета </w:t>
      </w:r>
      <w:r w:rsidR="00F016C2" w:rsidRPr="00F016C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 Первоуральск в порядке, определенном бюджетным законодательством Российской Федерации и нормативными актами органов местного самоуправления.</w:t>
      </w:r>
    </w:p>
    <w:p w14:paraId="449EF617" w14:textId="20AB2464" w:rsidR="00561A1C" w:rsidRPr="00BE1983" w:rsidRDefault="00811147" w:rsidP="00811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В 202</w:t>
      </w:r>
      <w:r w:rsidR="0035116C">
        <w:rPr>
          <w:rFonts w:ascii="Liberation Serif" w:eastAsia="Times New Roman" w:hAnsi="Liberation Serif" w:cs="Times New Roman"/>
          <w:sz w:val="24"/>
          <w:szCs w:val="24"/>
          <w:lang w:eastAsia="ru-RU"/>
        </w:rPr>
        <w:t>4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году специалисты отдела благоустройства Управления жилищно-коммунального хозяйства и строительства  </w:t>
      </w:r>
      <w:r w:rsidR="00F016C2" w:rsidRPr="00F016C2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муниципального </w:t>
      </w:r>
      <w:r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округа Первоуральск проходили к</w:t>
      </w:r>
      <w:r w:rsidR="00BF31FF" w:rsidRPr="00BE1983">
        <w:rPr>
          <w:rFonts w:ascii="Liberation Serif" w:eastAsia="Times New Roman" w:hAnsi="Liberation Serif" w:cs="Times New Roman"/>
          <w:sz w:val="24"/>
          <w:szCs w:val="24"/>
          <w:lang w:eastAsia="ru-RU"/>
        </w:rPr>
        <w:t>урсы повышения квалификации по вопросам муниципального контроля.</w:t>
      </w:r>
    </w:p>
    <w:p w14:paraId="2153B6B6" w14:textId="77777777" w:rsidR="008A7CE5" w:rsidRPr="00BE1983" w:rsidRDefault="008A7CE5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14:paraId="23951C3E" w14:textId="77777777" w:rsidR="00561A1C" w:rsidRPr="00BE1983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4. Проведение муниципального контроля</w:t>
      </w:r>
    </w:p>
    <w:p w14:paraId="2A692BE0" w14:textId="5EA7537B" w:rsidR="00811147" w:rsidRPr="00BE1983" w:rsidRDefault="00811147" w:rsidP="0081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BE1983">
        <w:rPr>
          <w:rFonts w:ascii="Liberation Serif" w:hAnsi="Liberation Serif"/>
          <w:sz w:val="24"/>
          <w:szCs w:val="24"/>
        </w:rPr>
        <w:t xml:space="preserve">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(далее – Постановление № 336), принятым в целях защиты </w:t>
      </w:r>
      <w:r w:rsidRPr="00BE1983">
        <w:rPr>
          <w:rFonts w:ascii="Liberation Serif" w:hAnsi="Liberation Serif"/>
          <w:sz w:val="24"/>
          <w:szCs w:val="24"/>
        </w:rPr>
        <w:lastRenderedPageBreak/>
        <w:t>национальных интересов Российской Федерации в связи с недружественными действиями иностранных государств и международных организаций, установлены ограничения на проведение в 202</w:t>
      </w:r>
      <w:r w:rsidR="0035116C">
        <w:rPr>
          <w:rFonts w:ascii="Liberation Serif" w:hAnsi="Liberation Serif"/>
          <w:sz w:val="24"/>
          <w:szCs w:val="24"/>
        </w:rPr>
        <w:t>4</w:t>
      </w:r>
      <w:r w:rsidRPr="00BE1983">
        <w:rPr>
          <w:rFonts w:ascii="Liberation Serif" w:hAnsi="Liberation Serif"/>
          <w:sz w:val="24"/>
          <w:szCs w:val="24"/>
        </w:rPr>
        <w:t xml:space="preserve"> году контрольных (надзорных) мероприятий, проверок при осуществлении видов государственного контроля (надзора), муниципального контроля, порядок организации и осуществления которых регулируются Федеральным законом от 31 июля 2020 г. № 248-ФЗ «О государственном контроле (надзоре) и муниципальном контроле в Российской Федерации» и 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14:paraId="1FC4F071" w14:textId="7787318D" w:rsidR="00811147" w:rsidRPr="00BE1983" w:rsidRDefault="00FB6001" w:rsidP="008111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1355E4">
        <w:rPr>
          <w:rFonts w:ascii="Liberation Serif" w:hAnsi="Liberation Serif"/>
          <w:sz w:val="24"/>
          <w:szCs w:val="24"/>
        </w:rPr>
        <w:t xml:space="preserve">В </w:t>
      </w:r>
      <w:r w:rsidR="00811147" w:rsidRPr="001355E4">
        <w:rPr>
          <w:rFonts w:ascii="Liberation Serif" w:hAnsi="Liberation Serif"/>
          <w:sz w:val="24"/>
          <w:szCs w:val="24"/>
        </w:rPr>
        <w:t>202</w:t>
      </w:r>
      <w:r w:rsidR="0035116C" w:rsidRPr="001355E4">
        <w:rPr>
          <w:rFonts w:ascii="Liberation Serif" w:hAnsi="Liberation Serif"/>
          <w:sz w:val="24"/>
          <w:szCs w:val="24"/>
        </w:rPr>
        <w:t>4</w:t>
      </w:r>
      <w:r w:rsidR="00811147" w:rsidRPr="001355E4">
        <w:rPr>
          <w:rFonts w:ascii="Liberation Serif" w:hAnsi="Liberation Serif"/>
          <w:sz w:val="24"/>
          <w:szCs w:val="24"/>
        </w:rPr>
        <w:t xml:space="preserve"> г. проводи</w:t>
      </w:r>
      <w:r w:rsidR="0032316B" w:rsidRPr="001355E4">
        <w:rPr>
          <w:rFonts w:ascii="Liberation Serif" w:hAnsi="Liberation Serif"/>
          <w:sz w:val="24"/>
          <w:szCs w:val="24"/>
        </w:rPr>
        <w:t>лась</w:t>
      </w:r>
      <w:r w:rsidR="00811147" w:rsidRPr="001355E4">
        <w:rPr>
          <w:rFonts w:ascii="Liberation Serif" w:hAnsi="Liberation Serif"/>
          <w:sz w:val="24"/>
          <w:szCs w:val="24"/>
        </w:rPr>
        <w:t xml:space="preserve"> разъяснительная работа  </w:t>
      </w:r>
      <w:r w:rsidR="003A7BC6">
        <w:rPr>
          <w:rFonts w:ascii="Liberation Serif" w:hAnsi="Liberation Serif"/>
          <w:sz w:val="24"/>
          <w:szCs w:val="24"/>
        </w:rPr>
        <w:t xml:space="preserve">с контролируемыми лицами </w:t>
      </w:r>
      <w:r w:rsidR="00811147" w:rsidRPr="001355E4">
        <w:rPr>
          <w:rFonts w:ascii="Liberation Serif" w:eastAsia="Times New Roman" w:hAnsi="Liberation Serif" w:cs="Arial"/>
          <w:color w:val="010101"/>
          <w:sz w:val="24"/>
          <w:szCs w:val="24"/>
          <w:lang w:eastAsia="ru-RU"/>
        </w:rPr>
        <w:t>об устранении выявленных нарушений</w:t>
      </w:r>
      <w:r w:rsidR="003A7BC6">
        <w:rPr>
          <w:rFonts w:ascii="Liberation Serif" w:hAnsi="Liberation Serif" w:cs="Arial"/>
          <w:color w:val="010101"/>
          <w:sz w:val="24"/>
          <w:szCs w:val="24"/>
        </w:rPr>
        <w:t xml:space="preserve">. Проводились профилактические мероприятия, такие как </w:t>
      </w:r>
      <w:r w:rsidR="003A7BC6" w:rsidRPr="003A7BC6">
        <w:rPr>
          <w:rFonts w:ascii="Liberation Serif" w:hAnsi="Liberation Serif" w:cs="Arial"/>
          <w:color w:val="010101"/>
          <w:sz w:val="24"/>
          <w:szCs w:val="24"/>
        </w:rPr>
        <w:t xml:space="preserve">информирование – 600, </w:t>
      </w:r>
      <w:r w:rsidR="003A7BC6">
        <w:rPr>
          <w:rFonts w:ascii="Liberation Serif" w:hAnsi="Liberation Serif" w:cs="Arial"/>
          <w:color w:val="010101"/>
          <w:sz w:val="24"/>
          <w:szCs w:val="24"/>
        </w:rPr>
        <w:t>консультирование -56.</w:t>
      </w:r>
      <w:r w:rsidR="00811147" w:rsidRPr="001355E4">
        <w:rPr>
          <w:rFonts w:ascii="Liberation Serif" w:hAnsi="Liberation Serif" w:cs="Arial"/>
          <w:color w:val="010101"/>
          <w:sz w:val="24"/>
          <w:szCs w:val="24"/>
        </w:rPr>
        <w:t xml:space="preserve"> </w:t>
      </w:r>
      <w:r w:rsidR="003A7BC6">
        <w:rPr>
          <w:rFonts w:ascii="Liberation Serif" w:hAnsi="Liberation Serif" w:cs="Arial"/>
          <w:color w:val="010101"/>
          <w:sz w:val="24"/>
          <w:szCs w:val="24"/>
        </w:rPr>
        <w:t xml:space="preserve">Также были проведены контрольные надзорные мероприятия без взаимодействия с контролируемыми лицами – наблюдение за соблюдением обязательных требований – 1135. </w:t>
      </w:r>
      <w:r w:rsidR="00811147" w:rsidRPr="001355E4">
        <w:rPr>
          <w:rFonts w:ascii="Liberation Serif" w:hAnsi="Liberation Serif" w:cs="Arial"/>
          <w:color w:val="010101"/>
          <w:sz w:val="24"/>
          <w:szCs w:val="24"/>
        </w:rPr>
        <w:t>В результате проведения анализа, выявленных в рамках муниципального контроля нарушений требований в сфере благоустройства установлены основные нарушения: с</w:t>
      </w:r>
      <w:r w:rsidR="00811147" w:rsidRPr="001355E4">
        <w:rPr>
          <w:rFonts w:ascii="Liberation Serif" w:hAnsi="Liberation Serif" w:cs="Liberation Serif"/>
          <w:sz w:val="24"/>
          <w:szCs w:val="24"/>
        </w:rPr>
        <w:t>одержание фасадов зданий, строений и сооружений; размещение транспортных средств на газоне, уборка территорий от мусора</w:t>
      </w:r>
      <w:r w:rsidR="002B783A" w:rsidRPr="001355E4">
        <w:rPr>
          <w:rFonts w:ascii="Liberation Serif" w:hAnsi="Liberation Serif" w:cs="Liberation Serif"/>
          <w:sz w:val="24"/>
          <w:szCs w:val="24"/>
        </w:rPr>
        <w:t xml:space="preserve">, складирование снега, </w:t>
      </w:r>
      <w:r w:rsidR="00811147" w:rsidRPr="001355E4">
        <w:rPr>
          <w:rFonts w:ascii="Liberation Serif" w:hAnsi="Liberation Serif" w:cs="Liberation Serif"/>
          <w:sz w:val="24"/>
          <w:szCs w:val="24"/>
        </w:rPr>
        <w:t>и прочее (ответственность правонарушений предусмотрена Законом Свердловской области от 14.06.2005 г. № 52-ОЗ «Об административных правонарушениях на территории Свердловской области»).</w:t>
      </w:r>
    </w:p>
    <w:p w14:paraId="6148DE24" w14:textId="77777777" w:rsidR="008A7CE5" w:rsidRPr="00BE1983" w:rsidRDefault="008A7CE5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14:paraId="437EE2AB" w14:textId="77777777" w:rsidR="00561A1C" w:rsidRPr="00BE1983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 xml:space="preserve">Раздел 5. Действия органов муниципального контроля по пресечению нарушений обязательных требований и (или) устранению последствий таких нарушений </w:t>
      </w:r>
    </w:p>
    <w:p w14:paraId="75CAA0EB" w14:textId="601B127C" w:rsidR="00BF31FF" w:rsidRPr="00BE1983" w:rsidRDefault="00BF31FF" w:rsidP="00663A42">
      <w:pPr>
        <w:pStyle w:val="a4"/>
        <w:spacing w:before="0" w:beforeAutospacing="0" w:after="0" w:afterAutospacing="0"/>
        <w:ind w:firstLine="708"/>
        <w:jc w:val="both"/>
        <w:rPr>
          <w:rFonts w:ascii="Liberation Serif" w:eastAsiaTheme="minorHAnsi" w:hAnsi="Liberation Serif" w:cs="Arial"/>
          <w:color w:val="010101"/>
          <w:lang w:eastAsia="en-US"/>
        </w:rPr>
      </w:pPr>
      <w:r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С целью совершенствования системы муниципального контроля на территории </w:t>
      </w:r>
      <w:r w:rsidR="00F016C2" w:rsidRPr="00F016C2">
        <w:rPr>
          <w:rFonts w:ascii="Liberation Serif" w:eastAsiaTheme="minorHAnsi" w:hAnsi="Liberation Serif" w:cs="Arial"/>
          <w:color w:val="010101"/>
          <w:lang w:eastAsia="en-US"/>
        </w:rPr>
        <w:t xml:space="preserve">муниципального </w:t>
      </w:r>
      <w:r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округа Первоуральск систематически проводится </w:t>
      </w:r>
      <w:r w:rsidR="00663A42"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профилактические мероприятия с юридическими лицами, </w:t>
      </w:r>
      <w:r w:rsidRPr="00BE1983">
        <w:rPr>
          <w:rFonts w:ascii="Liberation Serif" w:eastAsiaTheme="minorHAnsi" w:hAnsi="Liberation Serif" w:cs="Arial"/>
          <w:color w:val="010101"/>
          <w:lang w:eastAsia="en-US"/>
        </w:rPr>
        <w:t>индивидуальными предпринимателями</w:t>
      </w:r>
      <w:r w:rsidR="00663A42"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 и физическими лицами</w:t>
      </w:r>
      <w:r w:rsidRPr="00BE1983">
        <w:rPr>
          <w:rFonts w:ascii="Liberation Serif" w:eastAsiaTheme="minorHAnsi" w:hAnsi="Liberation Serif" w:cs="Arial"/>
          <w:color w:val="010101"/>
          <w:lang w:eastAsia="en-US"/>
        </w:rPr>
        <w:t>, чья</w:t>
      </w:r>
      <w:r w:rsidR="00663A42" w:rsidRPr="00BE1983">
        <w:rPr>
          <w:rFonts w:ascii="Liberation Serif" w:eastAsiaTheme="minorHAnsi" w:hAnsi="Liberation Serif" w:cs="Arial"/>
          <w:color w:val="010101"/>
          <w:lang w:eastAsia="en-US"/>
        </w:rPr>
        <w:t xml:space="preserve"> деятельность подлежит контролю</w:t>
      </w:r>
      <w:r w:rsidRPr="00BE1983">
        <w:rPr>
          <w:rFonts w:ascii="Liberation Serif" w:eastAsiaTheme="minorHAnsi" w:hAnsi="Liberation Serif" w:cs="Arial"/>
          <w:color w:val="010101"/>
          <w:lang w:eastAsia="en-US"/>
        </w:rPr>
        <w:t>.</w:t>
      </w:r>
    </w:p>
    <w:p w14:paraId="798C5FAA" w14:textId="77777777" w:rsidR="00663A42" w:rsidRPr="00BE1983" w:rsidRDefault="00663A42" w:rsidP="00663A42">
      <w:pPr>
        <w:spacing w:after="0" w:line="240" w:lineRule="auto"/>
        <w:ind w:firstLine="709"/>
        <w:jc w:val="both"/>
        <w:rPr>
          <w:rFonts w:ascii="Liberation Serif" w:eastAsia="Times New Roman" w:hAnsi="Liberation Serif" w:cs="Arial"/>
          <w:sz w:val="24"/>
          <w:szCs w:val="24"/>
          <w:lang w:eastAsia="ru-RU"/>
        </w:rPr>
      </w:pPr>
      <w:r w:rsidRPr="00BE1983">
        <w:rPr>
          <w:rFonts w:ascii="Liberation Serif" w:eastAsia="Times New Roman" w:hAnsi="Liberation Serif" w:cs="Arial"/>
          <w:sz w:val="24"/>
          <w:szCs w:val="24"/>
          <w:lang w:eastAsia="ru-RU"/>
        </w:rPr>
        <w:t>Целями профилактических мероприятий являются:</w:t>
      </w:r>
    </w:p>
    <w:p w14:paraId="193EE62F" w14:textId="77777777" w:rsidR="00663A42" w:rsidRPr="00BE1983" w:rsidRDefault="00663A42" w:rsidP="00663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</w:rPr>
        <w:t xml:space="preserve">- </w:t>
      </w:r>
      <w:r w:rsidRPr="00BE1983">
        <w:rPr>
          <w:rFonts w:ascii="Liberation Serif" w:hAnsi="Liberation Serif" w:cs="Arial"/>
          <w:color w:val="010101"/>
        </w:rPr>
        <w:t>стимулирование добросовестного соблюдения обязательных требований всеми контролируемыми лицами;</w:t>
      </w:r>
    </w:p>
    <w:p w14:paraId="1D11626E" w14:textId="77777777" w:rsidR="00663A42" w:rsidRPr="00BE1983" w:rsidRDefault="00663A42" w:rsidP="00663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EF9E922" w14:textId="77777777" w:rsidR="00663A42" w:rsidRPr="00BE1983" w:rsidRDefault="00663A42" w:rsidP="00663A42">
      <w:pPr>
        <w:pStyle w:val="a4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color w:val="010101"/>
        </w:rPr>
      </w:pPr>
      <w:r w:rsidRPr="00BE1983">
        <w:rPr>
          <w:rFonts w:ascii="Liberation Serif" w:hAnsi="Liberation Serif" w:cs="Arial"/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47188A8" w14:textId="77777777" w:rsidR="00663A42" w:rsidRPr="00BE1983" w:rsidRDefault="00663A42" w:rsidP="00663A42">
      <w:pPr>
        <w:pStyle w:val="a4"/>
        <w:spacing w:before="0" w:beforeAutospacing="0" w:after="0" w:afterAutospacing="0"/>
        <w:ind w:firstLine="708"/>
        <w:jc w:val="both"/>
        <w:rPr>
          <w:rFonts w:ascii="Liberation Serif" w:eastAsiaTheme="minorHAnsi" w:hAnsi="Liberation Serif" w:cs="Arial"/>
          <w:color w:val="010101"/>
          <w:lang w:eastAsia="en-US"/>
        </w:rPr>
      </w:pPr>
    </w:p>
    <w:p w14:paraId="62945D8F" w14:textId="77777777" w:rsidR="00BF31FF" w:rsidRPr="00BE1983" w:rsidRDefault="00BF31FF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</w:p>
    <w:p w14:paraId="70D6308E" w14:textId="77777777" w:rsidR="00561A1C" w:rsidRPr="00BE1983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6. Анализ и оценка эффективности муниципального контроля</w:t>
      </w:r>
    </w:p>
    <w:p w14:paraId="6411B038" w14:textId="7BBF9211" w:rsidR="00BE1983" w:rsidRPr="00BE1983" w:rsidRDefault="00BF31FF" w:rsidP="00BE19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E1983">
        <w:rPr>
          <w:rFonts w:ascii="Liberation Serif" w:hAnsi="Liberation Serif"/>
          <w:sz w:val="24"/>
          <w:szCs w:val="24"/>
        </w:rPr>
        <w:t xml:space="preserve">В </w:t>
      </w:r>
      <w:r w:rsidR="00290136" w:rsidRPr="00BE1983">
        <w:rPr>
          <w:rFonts w:ascii="Liberation Serif" w:hAnsi="Liberation Serif"/>
          <w:sz w:val="24"/>
          <w:szCs w:val="24"/>
        </w:rPr>
        <w:t>202</w:t>
      </w:r>
      <w:r w:rsidR="0035116C">
        <w:rPr>
          <w:rFonts w:ascii="Liberation Serif" w:hAnsi="Liberation Serif"/>
          <w:sz w:val="24"/>
          <w:szCs w:val="24"/>
        </w:rPr>
        <w:t>4</w:t>
      </w:r>
      <w:r w:rsidR="00AF6F5C" w:rsidRPr="00BE1983">
        <w:rPr>
          <w:rFonts w:ascii="Liberation Serif" w:hAnsi="Liberation Serif"/>
          <w:sz w:val="24"/>
          <w:szCs w:val="24"/>
        </w:rPr>
        <w:t xml:space="preserve"> году</w:t>
      </w:r>
      <w:r w:rsidRPr="00BE1983">
        <w:rPr>
          <w:rFonts w:ascii="Liberation Serif" w:hAnsi="Liberation Serif"/>
          <w:sz w:val="24"/>
          <w:szCs w:val="24"/>
        </w:rPr>
        <w:t xml:space="preserve"> </w:t>
      </w:r>
      <w:r w:rsidR="00BE1983" w:rsidRPr="00BE1983">
        <w:rPr>
          <w:rFonts w:ascii="Liberation Serif" w:hAnsi="Liberation Serif"/>
          <w:sz w:val="24"/>
          <w:szCs w:val="24"/>
        </w:rPr>
        <w:t>при проведении профилактических мероприятий</w:t>
      </w:r>
      <w:r w:rsidR="005859DF">
        <w:rPr>
          <w:rFonts w:ascii="Liberation Serif" w:hAnsi="Liberation Serif"/>
          <w:sz w:val="24"/>
          <w:szCs w:val="24"/>
        </w:rPr>
        <w:t>,</w:t>
      </w:r>
      <w:r w:rsidR="00BE1983" w:rsidRPr="00BE1983">
        <w:rPr>
          <w:rFonts w:ascii="Liberation Serif" w:hAnsi="Liberation Serif"/>
          <w:sz w:val="24"/>
          <w:szCs w:val="24"/>
        </w:rPr>
        <w:t xml:space="preserve"> достигнут </w:t>
      </w:r>
      <w:r w:rsidRPr="00BE1983">
        <w:rPr>
          <w:rFonts w:ascii="Liberation Serif" w:hAnsi="Liberation Serif"/>
          <w:sz w:val="24"/>
          <w:szCs w:val="24"/>
        </w:rPr>
        <w:t>высокий показатель ис</w:t>
      </w:r>
      <w:r w:rsidR="00BE1983" w:rsidRPr="00BE1983">
        <w:rPr>
          <w:rFonts w:ascii="Liberation Serif" w:hAnsi="Liberation Serif"/>
          <w:sz w:val="24"/>
          <w:szCs w:val="24"/>
        </w:rPr>
        <w:t xml:space="preserve">полнения юридическими лицами, </w:t>
      </w:r>
      <w:r w:rsidRPr="00BE1983">
        <w:rPr>
          <w:rFonts w:ascii="Liberation Serif" w:hAnsi="Liberation Serif"/>
          <w:sz w:val="24"/>
          <w:szCs w:val="24"/>
        </w:rPr>
        <w:t>ин</w:t>
      </w:r>
      <w:r w:rsidR="00BE1983" w:rsidRPr="00BE1983">
        <w:rPr>
          <w:rFonts w:ascii="Liberation Serif" w:hAnsi="Liberation Serif"/>
          <w:sz w:val="24"/>
          <w:szCs w:val="24"/>
        </w:rPr>
        <w:t>дивидуальными предпринимателями и физическими лицами,</w:t>
      </w:r>
      <w:r w:rsidRPr="00BE1983">
        <w:rPr>
          <w:rFonts w:ascii="Liberation Serif" w:hAnsi="Liberation Serif"/>
          <w:sz w:val="24"/>
          <w:szCs w:val="24"/>
        </w:rPr>
        <w:t xml:space="preserve"> </w:t>
      </w:r>
      <w:r w:rsidR="00BE1983" w:rsidRPr="00BE1983">
        <w:rPr>
          <w:rFonts w:ascii="Liberation Serif" w:hAnsi="Liberation Serif" w:cs="Arial"/>
          <w:color w:val="010101"/>
          <w:sz w:val="24"/>
          <w:szCs w:val="24"/>
        </w:rPr>
        <w:t>соблюдения обязательных требований</w:t>
      </w:r>
      <w:r w:rsidR="00BE1983" w:rsidRPr="00BE1983">
        <w:rPr>
          <w:rFonts w:ascii="Liberation Serif" w:hAnsi="Liberation Serif"/>
          <w:sz w:val="24"/>
          <w:szCs w:val="24"/>
        </w:rPr>
        <w:t xml:space="preserve"> </w:t>
      </w:r>
      <w:hyperlink r:id="rId20" w:history="1">
        <w:r w:rsidR="00BE1983" w:rsidRPr="00BE1983">
          <w:rPr>
            <w:rFonts w:ascii="Liberation Serif" w:hAnsi="Liberation Serif" w:cs="Liberation Serif"/>
            <w:sz w:val="24"/>
            <w:szCs w:val="24"/>
          </w:rPr>
          <w:t>Правил</w:t>
        </w:r>
      </w:hyperlink>
      <w:r w:rsidR="00BE1983" w:rsidRPr="00BE1983">
        <w:rPr>
          <w:rFonts w:ascii="Liberation Serif" w:hAnsi="Liberation Serif" w:cs="Liberation Serif"/>
          <w:sz w:val="24"/>
          <w:szCs w:val="24"/>
        </w:rPr>
        <w:t xml:space="preserve"> благоустройства, обеспечения чистоты и порядка на территории </w:t>
      </w:r>
      <w:r w:rsidR="0035116C" w:rsidRPr="0035116C">
        <w:rPr>
          <w:rFonts w:ascii="Liberation Serif" w:hAnsi="Liberation Serif" w:cs="Liberation Serif"/>
          <w:sz w:val="24"/>
          <w:szCs w:val="24"/>
        </w:rPr>
        <w:t xml:space="preserve">муниципального </w:t>
      </w:r>
      <w:r w:rsidR="00BE1983" w:rsidRPr="00BE1983">
        <w:rPr>
          <w:rFonts w:ascii="Liberation Serif" w:hAnsi="Liberation Serif" w:cs="Liberation Serif"/>
          <w:sz w:val="24"/>
          <w:szCs w:val="24"/>
        </w:rPr>
        <w:t>округа Первоуральск</w:t>
      </w:r>
    </w:p>
    <w:p w14:paraId="15A23F45" w14:textId="77777777" w:rsidR="00BF31FF" w:rsidRPr="00BE1983" w:rsidRDefault="00BF31FF" w:rsidP="00BE1983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</w:p>
    <w:p w14:paraId="0C61F543" w14:textId="77777777" w:rsidR="00561A1C" w:rsidRPr="00BE1983" w:rsidRDefault="00561A1C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E1983">
        <w:rPr>
          <w:rFonts w:ascii="Liberation Serif" w:hAnsi="Liberation Serif"/>
          <w:b/>
          <w:sz w:val="28"/>
          <w:szCs w:val="28"/>
        </w:rPr>
        <w:t>Раздел 7. Выводы и предложения по результатам муниципального контроля</w:t>
      </w:r>
    </w:p>
    <w:p w14:paraId="250AD1D9" w14:textId="5CFF5C11" w:rsidR="00FB038D" w:rsidRPr="00BE1983" w:rsidRDefault="00561A1C" w:rsidP="00190AEC">
      <w:pPr>
        <w:pStyle w:val="a4"/>
        <w:spacing w:before="0" w:beforeAutospacing="0" w:after="0" w:afterAutospacing="0"/>
        <w:ind w:firstLine="36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>С целью совершенствования системы муниципального контроля</w:t>
      </w:r>
      <w:r w:rsidR="00FB038D" w:rsidRPr="00BE1983">
        <w:rPr>
          <w:rFonts w:ascii="Liberation Serif" w:eastAsiaTheme="minorHAnsi" w:hAnsi="Liberation Serif" w:cstheme="minorBidi"/>
          <w:lang w:eastAsia="en-US"/>
        </w:rPr>
        <w:t xml:space="preserve"> на территории </w:t>
      </w:r>
      <w:r w:rsidR="0035116C" w:rsidRPr="0035116C">
        <w:rPr>
          <w:rFonts w:ascii="Liberation Serif" w:eastAsiaTheme="minorHAnsi" w:hAnsi="Liberation Serif" w:cstheme="minorBidi"/>
          <w:lang w:eastAsia="en-US"/>
        </w:rPr>
        <w:t xml:space="preserve">муниципального </w:t>
      </w:r>
      <w:r w:rsidR="00FB038D" w:rsidRPr="00BE1983">
        <w:rPr>
          <w:rFonts w:ascii="Liberation Serif" w:eastAsiaTheme="minorHAnsi" w:hAnsi="Liberation Serif" w:cstheme="minorBidi"/>
          <w:lang w:eastAsia="en-US"/>
        </w:rPr>
        <w:t>округа Первоуральск</w:t>
      </w:r>
      <w:r w:rsidRPr="00BE1983">
        <w:rPr>
          <w:rFonts w:ascii="Liberation Serif" w:eastAsiaTheme="minorHAnsi" w:hAnsi="Liberation Serif" w:cstheme="minorBidi"/>
          <w:lang w:eastAsia="en-US"/>
        </w:rPr>
        <w:t xml:space="preserve"> необходимо проводить </w:t>
      </w:r>
      <w:r w:rsidR="00FB038D" w:rsidRPr="00BE1983">
        <w:rPr>
          <w:rFonts w:ascii="Liberation Serif" w:eastAsiaTheme="minorHAnsi" w:hAnsi="Liberation Serif" w:cstheme="minorBidi"/>
          <w:lang w:eastAsia="en-US"/>
        </w:rPr>
        <w:t xml:space="preserve">следующие </w:t>
      </w:r>
      <w:r w:rsidRPr="00BE1983">
        <w:rPr>
          <w:rFonts w:ascii="Liberation Serif" w:eastAsiaTheme="minorHAnsi" w:hAnsi="Liberation Serif" w:cstheme="minorBidi"/>
          <w:lang w:eastAsia="en-US"/>
        </w:rPr>
        <w:t>мероприятия</w:t>
      </w:r>
      <w:r w:rsidR="00FB038D" w:rsidRPr="00BE1983">
        <w:rPr>
          <w:rFonts w:ascii="Liberation Serif" w:eastAsiaTheme="minorHAnsi" w:hAnsi="Liberation Serif" w:cstheme="minorBidi"/>
          <w:lang w:eastAsia="en-US"/>
        </w:rPr>
        <w:t>:</w:t>
      </w:r>
    </w:p>
    <w:p w14:paraId="2B2148C0" w14:textId="77777777" w:rsidR="00BE1983" w:rsidRPr="00BE1983" w:rsidRDefault="00BE1983" w:rsidP="00BE1983">
      <w:pPr>
        <w:pStyle w:val="a4"/>
        <w:spacing w:after="0"/>
        <w:jc w:val="both"/>
        <w:rPr>
          <w:rFonts w:ascii="Liberation Serif" w:eastAsiaTheme="minorHAnsi" w:hAnsi="Liberation Serif" w:cstheme="minorBidi"/>
          <w:lang w:eastAsia="en-US"/>
        </w:rPr>
      </w:pPr>
      <w:r w:rsidRPr="00BE1983">
        <w:rPr>
          <w:rFonts w:ascii="Liberation Serif" w:eastAsiaTheme="minorHAnsi" w:hAnsi="Liberation Serif" w:cstheme="minorBidi"/>
          <w:lang w:eastAsia="en-US"/>
        </w:rPr>
        <w:t>1. по повышению квалификации лиц, осуществляющих муниципальный контроль и планировать участие специалистов, осуществляющих муниципальный контроль, в обучающих семинарах с целью правильного применения на практике требований действующего законодательства РФ;</w:t>
      </w:r>
    </w:p>
    <w:p w14:paraId="4C70D12F" w14:textId="1884ED74" w:rsidR="00717EDF" w:rsidRPr="00BE1983" w:rsidRDefault="00BE1983" w:rsidP="00190AEC">
      <w:pPr>
        <w:pStyle w:val="a4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BE1983">
        <w:rPr>
          <w:rFonts w:ascii="Liberation Serif" w:eastAsiaTheme="minorHAnsi" w:hAnsi="Liberation Serif" w:cstheme="minorBidi"/>
          <w:lang w:eastAsia="en-US"/>
        </w:rPr>
        <w:lastRenderedPageBreak/>
        <w:t>2. проводить больше профилактических мероприятий, направленных на информирование и доведение до контролируемых лиц обязательных требований законодательства в сфере благоустройства, на побуждение контролируемых лиц к добросовестности и повышению их ответственности, а также снижению количества совершаемых ими правонарушений.</w:t>
      </w:r>
    </w:p>
    <w:sectPr w:rsidR="00717EDF" w:rsidRPr="00BE1983" w:rsidSect="008A7CE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8163E"/>
    <w:multiLevelType w:val="hybridMultilevel"/>
    <w:tmpl w:val="1E60B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C0820"/>
    <w:multiLevelType w:val="multilevel"/>
    <w:tmpl w:val="E41ED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210D4"/>
    <w:multiLevelType w:val="hybridMultilevel"/>
    <w:tmpl w:val="26ACF214"/>
    <w:lvl w:ilvl="0" w:tplc="A0D2281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color w:val="39465C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9C"/>
    <w:rsid w:val="0007425C"/>
    <w:rsid w:val="001355E4"/>
    <w:rsid w:val="00145FFD"/>
    <w:rsid w:val="0016181F"/>
    <w:rsid w:val="00190AEC"/>
    <w:rsid w:val="001F528B"/>
    <w:rsid w:val="00245A72"/>
    <w:rsid w:val="00290136"/>
    <w:rsid w:val="002B783A"/>
    <w:rsid w:val="00321BAA"/>
    <w:rsid w:val="0032316B"/>
    <w:rsid w:val="0035116C"/>
    <w:rsid w:val="00354C7D"/>
    <w:rsid w:val="003A7BC6"/>
    <w:rsid w:val="00435CAA"/>
    <w:rsid w:val="00441036"/>
    <w:rsid w:val="0053713B"/>
    <w:rsid w:val="00547A54"/>
    <w:rsid w:val="00561A1C"/>
    <w:rsid w:val="005859DF"/>
    <w:rsid w:val="005A5695"/>
    <w:rsid w:val="005F7A9C"/>
    <w:rsid w:val="006571A2"/>
    <w:rsid w:val="00663A42"/>
    <w:rsid w:val="006A6A38"/>
    <w:rsid w:val="00717EDF"/>
    <w:rsid w:val="0075445C"/>
    <w:rsid w:val="00780938"/>
    <w:rsid w:val="00802811"/>
    <w:rsid w:val="00802EF7"/>
    <w:rsid w:val="00811147"/>
    <w:rsid w:val="00815059"/>
    <w:rsid w:val="008A7CE5"/>
    <w:rsid w:val="008C7BEE"/>
    <w:rsid w:val="00975E81"/>
    <w:rsid w:val="009955AD"/>
    <w:rsid w:val="00A0322C"/>
    <w:rsid w:val="00AC07F5"/>
    <w:rsid w:val="00AF6F5C"/>
    <w:rsid w:val="00B00FE6"/>
    <w:rsid w:val="00B917B9"/>
    <w:rsid w:val="00BE1983"/>
    <w:rsid w:val="00BF16E6"/>
    <w:rsid w:val="00BF31FF"/>
    <w:rsid w:val="00C10FC6"/>
    <w:rsid w:val="00C13363"/>
    <w:rsid w:val="00C82AAE"/>
    <w:rsid w:val="00E046F4"/>
    <w:rsid w:val="00EC5EF0"/>
    <w:rsid w:val="00F0124E"/>
    <w:rsid w:val="00F016C2"/>
    <w:rsid w:val="00FB038D"/>
    <w:rsid w:val="00F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7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2E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07F5"/>
    <w:pPr>
      <w:ind w:left="720"/>
      <w:contextualSpacing/>
    </w:pPr>
  </w:style>
  <w:style w:type="paragraph" w:styleId="a7">
    <w:name w:val="No Spacing"/>
    <w:qFormat/>
    <w:rsid w:val="00AC0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A9C"/>
    <w:rPr>
      <w:b/>
      <w:bCs/>
    </w:rPr>
  </w:style>
  <w:style w:type="paragraph" w:styleId="a4">
    <w:name w:val="Normal (Web)"/>
    <w:basedOn w:val="a"/>
    <w:uiPriority w:val="99"/>
    <w:unhideWhenUsed/>
    <w:rsid w:val="005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2EF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C07F5"/>
    <w:pPr>
      <w:ind w:left="720"/>
      <w:contextualSpacing/>
    </w:pPr>
  </w:style>
  <w:style w:type="paragraph" w:styleId="a7">
    <w:name w:val="No Spacing"/>
    <w:qFormat/>
    <w:rsid w:val="00AC0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5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7604F18E503DE3D78436CD290y6g4J" TargetMode="External"/><Relationship Id="rId13" Type="http://schemas.openxmlformats.org/officeDocument/2006/relationships/hyperlink" Target="consultantplus://offline/ref=412123F8900AE508CD6983E70C24B532F29BEDED34B59150017E202EFAA3E5E0303766BE1AD8C4D475A4703As6a9L" TargetMode="External"/><Relationship Id="rId18" Type="http://schemas.openxmlformats.org/officeDocument/2006/relationships/hyperlink" Target="consultantplus://offline/ref=8E3EC43332463D03EA9F29334E66B7F59C6649A9BE225C56BE6F0AE513CB031D2DF0BFE2FD2C660931EF855B0929FC01012AB3F2B953D5EA5E57A352AFs5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BEF1B036BB9D14DC01EF97ADB756B84346E4E1FED57893F291662yDg7J" TargetMode="External"/><Relationship Id="rId12" Type="http://schemas.openxmlformats.org/officeDocument/2006/relationships/hyperlink" Target="consultantplus://offline/ref=412123F8900AE508CD6983E70C24B532F29BEDED34B59150017E202EFAA3E5E0303766BE1AD8C4D475A4703As6a9L" TargetMode="External"/><Relationship Id="rId17" Type="http://schemas.openxmlformats.org/officeDocument/2006/relationships/hyperlink" Target="consultantplus://offline/ref=8E3EC43332463D03EA9F373E580AE9FF996F15A7BD295402E23E0CB24C9B05486DB0B9B7BE686D0E37E4D1084B77A5504261BEF1A04FD5EBA4s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3EC43332463D03EA9F373E580AE9FF996F15A7BD295402E23E0CB24C9B05486DB0B9B7BE68690C37E4D1084B77A5504261BEF1A04FD5EBA4s3I" TargetMode="External"/><Relationship Id="rId20" Type="http://schemas.openxmlformats.org/officeDocument/2006/relationships/hyperlink" Target="consultantplus://offline/ref=D164B8C2C654A9F223A3FFFDC4DA628A30BF7BE34148753933287B7736E60437D6BB81C88C146EFC88B309E6059496DD3FBC59C10E29EFB3CDE94C80HAP0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EF1B036BB9D14DC01EE777CD19358E376D1717E702D16C26136A85CF34854EC2B01E65FD0965502879BB6Cy3gC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D994D69FC68B451DF63EC6E19C0A16B2C0D846E7B32B86E36224808FB0AA6FF6B524BC4F5F4AF30E3BB3C356E66B3F727685FA8065813F38ED8BD4Em3pFI" TargetMode="External"/><Relationship Id="rId10" Type="http://schemas.openxmlformats.org/officeDocument/2006/relationships/hyperlink" Target="consultantplus://offline/ref=BBEF1B036BB9D14DC01EE777CD19358E376D1717E705D66B201E6A85CF34854EC2yBg0J" TargetMode="External"/><Relationship Id="rId19" Type="http://schemas.openxmlformats.org/officeDocument/2006/relationships/hyperlink" Target="consultantplus://offline/ref=412123F8900AE508CD6983E70C24B532F29BEDED34B59150017E202EFAA3E5E0303766BE1AD8C4D475A4703As6a9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EF1B036BB9D14DC01EF97ADB756B8437614818E305DE3D78436CD290y6g4J" TargetMode="External"/><Relationship Id="rId14" Type="http://schemas.openxmlformats.org/officeDocument/2006/relationships/hyperlink" Target="consultantplus://offline/ref=412123F8900AE508CD6983E70C24B532F29BEDED34B59150017E202EFAA3E5E0303766BE1AD8C4D475A4703As6a9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201B-3B29-4DAE-A392-1E87BBDA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Ивановна</dc:creator>
  <cp:lastModifiedBy>Третьякова Виктория Константиновна</cp:lastModifiedBy>
  <cp:revision>2</cp:revision>
  <cp:lastPrinted>2025-02-28T06:03:00Z</cp:lastPrinted>
  <dcterms:created xsi:type="dcterms:W3CDTF">2025-02-28T06:26:00Z</dcterms:created>
  <dcterms:modified xsi:type="dcterms:W3CDTF">2025-02-28T06:26:00Z</dcterms:modified>
</cp:coreProperties>
</file>